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C6AF8" w14:textId="77777777" w:rsidR="00382283" w:rsidRPr="001E2DC8" w:rsidRDefault="00382283" w:rsidP="00382283">
      <w:pPr>
        <w:tabs>
          <w:tab w:val="left" w:pos="1113"/>
        </w:tabs>
        <w:rPr>
          <w:rFonts w:ascii="Calibri" w:hAnsi="Calibri" w:cs="Calibri"/>
          <w:b/>
          <w:u w:val="single"/>
        </w:rPr>
      </w:pPr>
      <w:r w:rsidRPr="001E2DC8">
        <w:rPr>
          <w:rFonts w:ascii="Calibri" w:hAnsi="Calibri" w:cs="Calibri"/>
          <w:b/>
          <w:u w:val="single"/>
        </w:rPr>
        <w:t xml:space="preserve">ANEXO IV.- MODELO DECLARACION RESPONSABLE A DISPOSICIÓN DE LOS LICITADORES </w:t>
      </w:r>
    </w:p>
    <w:p w14:paraId="2E9087A8" w14:textId="77777777" w:rsidR="00382283" w:rsidRPr="001E2DC8" w:rsidRDefault="00382283" w:rsidP="00382283">
      <w:pPr>
        <w:tabs>
          <w:tab w:val="left" w:pos="1113"/>
        </w:tabs>
        <w:rPr>
          <w:rFonts w:ascii="Calibri" w:hAnsi="Calibri" w:cs="Calibri"/>
          <w:b/>
          <w:u w:val="single"/>
        </w:rPr>
      </w:pPr>
    </w:p>
    <w:p w14:paraId="79B11085" w14:textId="77777777" w:rsidR="00382283" w:rsidRPr="001E2DC8" w:rsidRDefault="00382283" w:rsidP="00382283">
      <w:pPr>
        <w:tabs>
          <w:tab w:val="left" w:pos="1113"/>
        </w:tabs>
        <w:rPr>
          <w:rFonts w:ascii="Calibri" w:hAnsi="Calibri" w:cs="Calibri"/>
          <w:b/>
          <w:u w:val="single"/>
        </w:rPr>
      </w:pPr>
    </w:p>
    <w:p w14:paraId="18D3AC04" w14:textId="77777777" w:rsidR="00382283" w:rsidRPr="001E2DC8" w:rsidRDefault="00382283" w:rsidP="00382283">
      <w:pPr>
        <w:spacing w:after="276" w:line="300" w:lineRule="auto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 xml:space="preserve">D. __________________________ con DNI ______________________, </w:t>
      </w:r>
      <w:proofErr w:type="gramStart"/>
      <w:r w:rsidRPr="001E2DC8">
        <w:rPr>
          <w:rFonts w:ascii="Calibri" w:eastAsia="Arial" w:hAnsi="Calibri" w:cs="Calibri"/>
        </w:rPr>
        <w:t>en  representación</w:t>
      </w:r>
      <w:proofErr w:type="gramEnd"/>
      <w:r w:rsidRPr="001E2DC8">
        <w:rPr>
          <w:rFonts w:ascii="Calibri" w:eastAsia="Arial" w:hAnsi="Calibri" w:cs="Calibri"/>
        </w:rPr>
        <w:t xml:space="preserve"> de la empresa ____________________________ Con CIF ________________________________________ , </w:t>
      </w:r>
      <w:r w:rsidRPr="001E2DC8">
        <w:rPr>
          <w:rFonts w:ascii="Calibri" w:eastAsia="Arial" w:hAnsi="Calibri" w:cs="Calibri"/>
          <w:b/>
          <w:u w:val="single" w:color="000000"/>
        </w:rPr>
        <w:t>DECLARO BAJO MI RESPONSABILIDAD</w:t>
      </w:r>
    </w:p>
    <w:p w14:paraId="0B7AC5EF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432" w:line="259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 xml:space="preserve">Que la empresa que represento:  </w:t>
      </w:r>
      <w:r w:rsidRPr="001E2DC8">
        <w:rPr>
          <w:rFonts w:ascii="Calibri" w:eastAsia="Arial" w:hAnsi="Calibri" w:cs="Calibri"/>
          <w:u w:val="single" w:color="000000"/>
        </w:rPr>
        <w:t>No pertenece a ningún grupo de sociedades.</w:t>
      </w:r>
    </w:p>
    <w:p w14:paraId="0008294F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73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>Que el firmante ostenta la representación de la empresa que presenta la oferta.</w:t>
      </w:r>
    </w:p>
    <w:p w14:paraId="54257A1D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 xml:space="preserve">Que no se haya incurso, ni yo, ni la empresa que represento, en ninguno de los </w:t>
      </w:r>
      <w:proofErr w:type="gramStart"/>
      <w:r w:rsidRPr="001E2DC8">
        <w:rPr>
          <w:rFonts w:ascii="Calibri" w:eastAsia="Arial" w:hAnsi="Calibri" w:cs="Calibri"/>
        </w:rPr>
        <w:t>supuesto legales</w:t>
      </w:r>
      <w:proofErr w:type="gramEnd"/>
      <w:r w:rsidRPr="001E2DC8">
        <w:rPr>
          <w:rFonts w:ascii="Calibri" w:eastAsia="Arial" w:hAnsi="Calibri" w:cs="Calibri"/>
        </w:rPr>
        <w:t xml:space="preserve"> de incapacidad ni incompatibilidad para contratar, en cumplimiento de lo dispuesto en el art. 71 de la LCSP</w:t>
      </w:r>
    </w:p>
    <w:p w14:paraId="3CCA9024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>Que se mantienen vigentes las circunstancias de capacidad y solvencia en la fecha de presentación de la oferta.</w:t>
      </w:r>
    </w:p>
    <w:p w14:paraId="420881E1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>Que se mantienen vigentes el impuesto de actividades económicas indicadas en el certificado de la AEAT.</w:t>
      </w:r>
    </w:p>
    <w:p w14:paraId="5B6B758B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>Que los datos indicados en el ROLECE no han experimentado variación alguna hasta la fecha de emisión de la declaración (en caso de presentar ROLECE).</w:t>
      </w:r>
    </w:p>
    <w:p w14:paraId="44894969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eastAsiaTheme="minorHAnsi" w:hAnsi="Calibri" w:cs="Calibri"/>
        </w:rPr>
      </w:pPr>
      <w:r w:rsidRPr="001E2DC8">
        <w:rPr>
          <w:rFonts w:ascii="Calibri" w:eastAsia="Arial" w:hAnsi="Calibri" w:cs="Calibri"/>
        </w:rPr>
        <w:t>Que nuestra dirección de correo electrónico a efectos de notificaciones es:</w:t>
      </w:r>
    </w:p>
    <w:p w14:paraId="61D21AE8" w14:textId="77777777" w:rsidR="00382283" w:rsidRPr="001E2DC8" w:rsidRDefault="00382283" w:rsidP="00382283">
      <w:pPr>
        <w:numPr>
          <w:ilvl w:val="0"/>
          <w:numId w:val="1"/>
        </w:numPr>
        <w:suppressAutoHyphens w:val="0"/>
        <w:spacing w:after="236" w:line="307" w:lineRule="auto"/>
        <w:ind w:right="3" w:hanging="720"/>
        <w:jc w:val="both"/>
        <w:rPr>
          <w:rFonts w:ascii="Calibri" w:hAnsi="Calibri" w:cs="Calibri"/>
        </w:rPr>
      </w:pPr>
      <w:r w:rsidRPr="001E2DC8">
        <w:rPr>
          <w:rFonts w:ascii="Calibri" w:eastAsia="Arial" w:hAnsi="Calibri" w:cs="Calibri"/>
        </w:rPr>
        <w:t xml:space="preserve">Que la persona/s firmante del contrato es/son: </w:t>
      </w:r>
    </w:p>
    <w:p w14:paraId="1827EF56" w14:textId="77777777" w:rsidR="00E904E8" w:rsidRDefault="00E904E8"/>
    <w:sectPr w:rsidR="00E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35670"/>
    <w:multiLevelType w:val="hybridMultilevel"/>
    <w:tmpl w:val="B8AAD892"/>
    <w:lvl w:ilvl="0" w:tplc="EE7244C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84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87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60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E0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B6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C6C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41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C20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61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83"/>
    <w:rsid w:val="001E2DC8"/>
    <w:rsid w:val="00382283"/>
    <w:rsid w:val="00AF19D1"/>
    <w:rsid w:val="00C20655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731"/>
  <w15:chartTrackingRefBased/>
  <w15:docId w15:val="{F0233D26-6A7C-4801-8FB5-9F2C392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22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22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22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2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22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22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22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22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22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retara">
    <w:name w:val="Secretaría"/>
    <w:basedOn w:val="Normal"/>
    <w:link w:val="SecretaraCar"/>
    <w:qFormat/>
    <w:rsid w:val="00AF19D1"/>
    <w:pPr>
      <w:spacing w:after="120"/>
      <w:ind w:firstLine="709"/>
      <w:jc w:val="both"/>
    </w:pPr>
    <w:rPr>
      <w:rFonts w:ascii="Calibri" w:hAnsi="Calibri"/>
    </w:rPr>
  </w:style>
  <w:style w:type="character" w:customStyle="1" w:styleId="SecretaraCar">
    <w:name w:val="Secretaría Car"/>
    <w:basedOn w:val="Fuentedeprrafopredeter"/>
    <w:link w:val="Secretara"/>
    <w:rsid w:val="00AF19D1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822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22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22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228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228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228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228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228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228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22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2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22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22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22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228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228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22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22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228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22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>Ayuntamiento de San Vicente del Raspeig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Soler Sala</dc:creator>
  <cp:keywords/>
  <dc:description/>
  <cp:lastModifiedBy>Norberto Soler Sala</cp:lastModifiedBy>
  <cp:revision>2</cp:revision>
  <dcterms:created xsi:type="dcterms:W3CDTF">2024-04-25T08:40:00Z</dcterms:created>
  <dcterms:modified xsi:type="dcterms:W3CDTF">2024-05-06T11:06:00Z</dcterms:modified>
</cp:coreProperties>
</file>